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6156E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报考须知</w:t>
      </w:r>
    </w:p>
    <w:p w14:paraId="408DD533">
      <w:pPr>
        <w:ind w:firstLine="645"/>
        <w:rPr>
          <w:rFonts w:hint="eastAsia" w:ascii="仿宋_GB2312" w:hAnsi="仿宋_GB2312" w:eastAsia="仿宋_GB2312" w:cs="仿宋_GB2312"/>
          <w:b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特别提示：初次注册的考生，请务必使用本人真实有效的邮箱注册，不要使用手机号注册，手机号注册可能会导致无法取回遗忘的登录密码。</w:t>
      </w:r>
      <w:r>
        <w:rPr>
          <w:rFonts w:hint="eastAsia" w:ascii="仿宋_GB2312" w:hAnsi="仿宋_GB2312" w:eastAsia="仿宋_GB2312" w:cs="仿宋_GB2312"/>
          <w:b/>
          <w:sz w:val="28"/>
          <w:szCs w:val="28"/>
          <w:u w:val="single"/>
        </w:rPr>
        <w:t>我院考点代码为210029，考点名称为大连海洋大学应用技术学院</w:t>
      </w:r>
    </w:p>
    <w:p w14:paraId="3D9E56A5">
      <w:pPr>
        <w:ind w:firstLine="645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一、考试地点选择：考生报名时在选择考试地点（大连海洋大学应用技术学院）。</w:t>
      </w:r>
    </w:p>
    <w:p w14:paraId="7F23B779">
      <w:pPr>
        <w:ind w:firstLine="645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二、考生本人属于在校学生的，如果考生本人所在学校为计算机等级考试考点，则必须选择在本校考点报名参加考试，</w:t>
      </w:r>
      <w:r>
        <w:rPr>
          <w:rFonts w:hint="eastAsia" w:ascii="仿宋_GB2312" w:hAnsi="仿宋_GB2312" w:eastAsia="仿宋_GB2312" w:cs="仿宋_GB2312"/>
          <w:b/>
          <w:sz w:val="28"/>
          <w:szCs w:val="28"/>
          <w:u w:val="single"/>
        </w:rPr>
        <w:t>不可跨市、跨考点报名参加考试，否则由此产生的一切后果考生自负。</w:t>
      </w:r>
    </w:p>
    <w:p w14:paraId="7D75A4E4">
      <w:pPr>
        <w:ind w:firstLine="645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考生须对本人报考信息的真实性和准确性负责，姓名、身份证号，报考级别科目、本人照片、院系名称、行政班级名称等，一经缴费支付成功后，以上信息将不可更改，所以网上缴费支付前务必对以上信息进行确认。若考生上报的照片为非本人照片，或其它类型照片，由此产生的后果由考生本人负责（如需填写学院、班级请按教务管理系统中的学院全称、行政班级名称填写）。由于考生个人原因不能参加考试的不予退费。</w:t>
      </w:r>
    </w:p>
    <w:p w14:paraId="1F089A27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四、考试费用为一级80元，二级、三级每科次100元。</w:t>
      </w:r>
    </w:p>
    <w:p w14:paraId="6E6FA933">
      <w:pPr>
        <w:ind w:firstLine="645"/>
        <w:rPr>
          <w:rFonts w:hint="eastAsia" w:ascii="仿宋_GB2312" w:hAnsi="仿宋_GB2312" w:eastAsia="仿宋_GB2312" w:cs="仿宋_GB2312"/>
          <w:b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u w:val="single"/>
        </w:rPr>
        <w:t>五、确认缴费支付成功后，考生可在规定时间内自行下载打印准考证。（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报名并缴费用成功后，请保留好账户和密码，考前自行打印准考证时还用该账户、密码进行登录打印准考证）。</w:t>
      </w:r>
      <w:r>
        <w:rPr>
          <w:rFonts w:hint="eastAsia" w:ascii="仿宋_GB2312" w:hAnsi="仿宋_GB2312" w:eastAsia="仿宋_GB2312" w:cs="仿宋_GB2312"/>
          <w:b/>
          <w:sz w:val="28"/>
          <w:szCs w:val="28"/>
          <w:u w:val="single"/>
        </w:rPr>
        <w:t>考试当天要持本人身份证等有效证件，于规定时间至所选考点参加考试，不携带准考证、本人身份证等有效证件者将无法参加考试。</w:t>
      </w:r>
    </w:p>
    <w:p w14:paraId="64F00642">
      <w:pPr>
        <w:ind w:firstLine="66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六、考试获证条件如下：</w:t>
      </w:r>
    </w:p>
    <w:p w14:paraId="005960C4">
      <w:pPr>
        <w:ind w:firstLine="645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考生至少要报考一个级别的一个科目，但同次考试考生最多可报考两个科目，且不允许重复报考同一个科目或在</w:t>
      </w:r>
      <w:r>
        <w:rPr>
          <w:rFonts w:hint="eastAsia" w:ascii="仿宋_GB2312" w:hAnsi="仿宋_GB2312" w:eastAsia="仿宋_GB2312" w:cs="仿宋_GB2312"/>
          <w:b/>
          <w:sz w:val="28"/>
          <w:szCs w:val="28"/>
          <w:u w:val="single"/>
        </w:rPr>
        <w:t>不同省份报考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 w14:paraId="420152BE">
      <w:pPr>
        <w:ind w:firstLine="645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 自2018年3月起改变三级获证条件要求，考生只需通过三级考试即可获得该三级科目的合格证书，不再要求二级证书。</w:t>
      </w:r>
    </w:p>
    <w:p w14:paraId="3EC04249">
      <w:pPr>
        <w:ind w:firstLine="645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 自2019年3月考试起，二级语言类及数据库类科目（即除MS Office高级应用外的其他二级科目）调整获证条件为：总分达到60分且选择题得分达到50%及以上（即选择题得分要达到20分及以上）的考生方可取得合格证书。</w:t>
      </w:r>
    </w:p>
    <w:p w14:paraId="7420919A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七、考试成绩于考试结束一个月后到所报考考点进行查询，</w:t>
      </w:r>
      <w:r>
        <w:rPr>
          <w:rFonts w:hint="eastAsia" w:ascii="仿宋_GB2312" w:hAnsi="仿宋_GB2312" w:eastAsia="仿宋_GB2312" w:cs="仿宋_GB2312"/>
          <w:b/>
          <w:sz w:val="28"/>
          <w:szCs w:val="28"/>
          <w:u w:val="single"/>
        </w:rPr>
        <w:t>将以优秀、良好、及格、不及格四种等第形式公布</w:t>
      </w:r>
      <w:r>
        <w:rPr>
          <w:rFonts w:hint="eastAsia" w:ascii="仿宋_GB2312" w:hAnsi="仿宋_GB2312" w:eastAsia="仿宋_GB2312" w:cs="仿宋_GB2312"/>
          <w:sz w:val="28"/>
          <w:szCs w:val="28"/>
        </w:rPr>
        <w:t>，合格以上人员证书可于考试结束两个月后到所报考考点领取。</w:t>
      </w:r>
    </w:p>
    <w:p w14:paraId="7AE66F47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5D9B5BBD">
      <w:pPr>
        <w:ind w:firstLine="3360" w:firstLineChars="1200"/>
        <w:rPr>
          <w:rFonts w:hint="eastAsia" w:ascii="仿宋_GB2312" w:hAnsi="仿宋_GB2312" w:eastAsia="仿宋_GB2312" w:cs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 xml:space="preserve"> 大连海洋大学应用技术学院教务处</w:t>
      </w:r>
    </w:p>
    <w:p w14:paraId="2D6FDC0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仿宋" w:hAnsi="仿宋" w:eastAsia="仿宋"/>
          <w:szCs w:val="32"/>
          <w:lang w:val="en-US" w:eastAsia="zh-CN"/>
        </w:rPr>
      </w:pPr>
      <w:r>
        <w:rPr>
          <w:rFonts w:hint="eastAsia" w:ascii="仿宋" w:hAnsi="仿宋" w:eastAsia="仿宋"/>
          <w:szCs w:val="32"/>
        </w:rPr>
        <w:t xml:space="preserve">                              </w:t>
      </w:r>
      <w:r>
        <w:rPr>
          <w:rFonts w:hint="eastAsia" w:ascii="仿宋" w:hAnsi="仿宋" w:eastAsia="仿宋"/>
          <w:szCs w:val="32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5年12月</w:t>
      </w:r>
      <w:r>
        <w:rPr>
          <w:rFonts w:hint="eastAsia" w:ascii="仿宋_GB2312" w:hAnsi="仿宋_GB2312" w:eastAsia="仿宋_GB2312" w:cs="仿宋_GB2312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3日</w:t>
      </w:r>
    </w:p>
    <w:p w14:paraId="06C5A745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D3E9A"/>
    <w:rsid w:val="00076229"/>
    <w:rsid w:val="000D3E9A"/>
    <w:rsid w:val="002E753A"/>
    <w:rsid w:val="002F2746"/>
    <w:rsid w:val="00332064"/>
    <w:rsid w:val="00443DB8"/>
    <w:rsid w:val="00540AB3"/>
    <w:rsid w:val="005A4A30"/>
    <w:rsid w:val="00606173"/>
    <w:rsid w:val="00845123"/>
    <w:rsid w:val="008F1C98"/>
    <w:rsid w:val="009A42EB"/>
    <w:rsid w:val="009A7C8F"/>
    <w:rsid w:val="009D032D"/>
    <w:rsid w:val="00A93ED2"/>
    <w:rsid w:val="00AB3304"/>
    <w:rsid w:val="00BC0835"/>
    <w:rsid w:val="00BE4A6B"/>
    <w:rsid w:val="00D64A9D"/>
    <w:rsid w:val="00E41EE9"/>
    <w:rsid w:val="00F46B23"/>
    <w:rsid w:val="00F821A4"/>
    <w:rsid w:val="00FC10E4"/>
    <w:rsid w:val="4D6E01D3"/>
    <w:rsid w:val="505F3056"/>
    <w:rsid w:val="5629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923</Words>
  <Characters>959</Characters>
  <Lines>6</Lines>
  <Paragraphs>1</Paragraphs>
  <TotalTime>1</TotalTime>
  <ScaleCrop>false</ScaleCrop>
  <LinksUpToDate>false</LinksUpToDate>
  <CharactersWithSpaces>1017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2016-12-09T00:35:00Z</dcterms:created>
  <dc:creator>王涛</dc:creator>
  <cp:lastModifiedBy>水手</cp:lastModifiedBy>
  <dcterms:modified xsi:type="dcterms:W3CDTF">2025-12-23T07:37:35Z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eyJoZGlkIjoiMGNkNTg3NDMzYTI1OTY4N2EwOWRjMmI2MzEyOGMyN2IiLCJ1c2VySWQiOiI4NTI3NDMxNjgifQ==</vt:lpwstr>
  </property>
  <property fmtid="{D5CDD505-2E9C-101B-9397-08002B2CF9AE}" pid="3" name="KSOProductBuildVer">
    <vt:lpwstr>2052-12.1.0.24034</vt:lpwstr>
  </property>
  <property fmtid="{D5CDD505-2E9C-101B-9397-08002B2CF9AE}" pid="4" name="ICV">
    <vt:lpwstr>D658DAEEE3374E09AE24CC16F7D2721B_12</vt:lpwstr>
  </property>
</Properties>
</file>